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C" w:rsidRDefault="00463ADC" w:rsidP="00463A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t xml:space="preserve">История </w:t>
      </w:r>
      <w:r>
        <w:rPr>
          <w:rFonts w:ascii="Arial" w:hAnsi="Arial" w:cs="Arial"/>
          <w:color w:val="000000"/>
          <w:sz w:val="23"/>
          <w:szCs w:val="23"/>
        </w:rPr>
        <w:t>10-прочитать параграф 38 и 39,письменно заполнить таблицу стр. 293</w:t>
      </w:r>
    </w:p>
    <w:p w:rsidR="00091178" w:rsidRDefault="00091178" w:rsidP="0009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§90, 91, с. 302 № 1-3; §92, с. 307 зад. ЕГЭ (А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В2); §93</w:t>
      </w:r>
    </w:p>
    <w:p w:rsidR="00FB109C" w:rsidRDefault="00FB109C"/>
    <w:sectPr w:rsidR="00F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ADC"/>
    <w:rsid w:val="00091178"/>
    <w:rsid w:val="00463ADC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2020-04-07T17:28:00Z</dcterms:created>
  <dcterms:modified xsi:type="dcterms:W3CDTF">2020-04-07T18:11:00Z</dcterms:modified>
</cp:coreProperties>
</file>